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8 b j.niemiecki -  27.04.2020 -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30.04.2020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Otrzymaliście Mini  - Test z podziałem na grupy. Proszę wypełnić go zgodnie z grupą , do której jesteście przypisani. Jeśli macie drukarkę, drukujecie test, uzupełniacie, robicie zdjęcie i odsyłacie na e-maila. Osoby, które nie mają drukarki zapisują odpowiedzi w zeszycie, robią zdjęcie i odsyłają na e-maila. Pamiętajcie o podpisaniu prac imieniem i nazwiskiem. Praca jest obowiązkowa dla wszystkich uczniów. Termin nadsyłania odpowiedzi upływa 30.04.2020 o godzinie 18.00.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Uwaga! : Osoby o numerach: 7, 8 prześlą mi pracę (ćwiczenia 1-4 z zeszytu ćwiczeń) z tematu: „Wie komme ich zum Bahnhof ?”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Osoby nr 9, 11 - (ćwiczenia 1-4 z zeszytu ćwiczeń) z tematu:’’ Tag der offenen Tür am Gymnasium.”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Ćwiczenia, które robiliśmy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"/>
        </w:rPr>
        <w:t>w zeszycie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na ostatniej lekcji T: „Wiederholung” -zdaniania, które należało przetłumaczyć prześlą mi osoby 12, 16.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Ins Kino, oder ins Theater? – Je nachdem! – Do kina, czy do teatru? – To zależy!.str.72.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rozpoczynamy nowy dział. „Die Welt um mich herum.” Poznajemy podstawowe słownictwo związane z kulturą i sztuką – kinem i teatrem. Zapisujemy notatkę z lekcji.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Kino – kino                 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Theater – teatr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Ich war im Kino/im Theater.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(Czas przeszły) Byłem/byłam w kinie/teatrze.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Ich gehe ins Kino/ins Theater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Film – film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przedstawienie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Theaterstück – sztuka teatralna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Theaterkarten – bilety do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letzte Mal – ostatnim razem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ansehen – oglądać (sobie ) – Czasownik złożony rozdzielnie.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Ich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 xml:space="preserve">sehe mir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Oglądam sobie film.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siehst dir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sieht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Wir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uns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Ihr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seht euch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 pytania i odpowiedz pełnym zdaniem.</w:t>
      </w: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Wann warst du das letzte Mal im Theater?/im Kino? – Kiedy byłeś ostatnim razem w teatrze?/w kinie?- Ich war......</w:t>
      </w: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Mit wem warst du im Theater?/im Kino?  -Z kim byłeś w teatrze /w kinie? ........</w:t>
      </w:r>
    </w:p>
    <w:p>
      <w:pPr>
        <w:pStyle w:val="2"/>
        <w:widowControl/>
        <w:numPr>
          <w:ilvl w:val="0"/>
          <w:numId w:val="2"/>
        </w:numPr>
        <w:ind w:left="0" w:hanging="36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hast du dir angesehen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?...........</w:t>
      </w:r>
    </w:p>
    <w:p>
      <w:pPr>
        <w:pStyle w:val="2"/>
        <w:widowControl/>
        <w:numPr>
          <w:numId w:val="0"/>
        </w:numPr>
        <w:ind w:left="-360" w:leftChars="0" w:right="0" w:rightChars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Praca domowa-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Die Hausaufgabe: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Utrwalę słownictwo z lekcji.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 xml:space="preserve"> 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490AF"/>
    <w:multiLevelType w:val="multilevel"/>
    <w:tmpl w:val="ADD490AF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B5F7C9FF"/>
    <w:multiLevelType w:val="multilevel"/>
    <w:tmpl w:val="B5F7C9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12CC4"/>
    <w:rsid w:val="350F484A"/>
    <w:rsid w:val="53A67EA5"/>
    <w:rsid w:val="5C7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2020-04-26T23:39:48Z</dcterms:created>
  <dc:creator>Admin</dc:creator>
  <cp:lastModifiedBy>Admin</cp:lastModifiedBy>
  <dcterms:modified xsi:type="dcterms:W3CDTF">2020-04-26T23:41:28Z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