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6e Technika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22.06.2020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T: Instalacje w domu. Powtórzenie materiału- lekcja ostatnia.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Wpisz podane wyrazy we właściwe miejsca diagramu. Następnie z pól oznaczonych cyframi odczytaj hasło i wyjaśnij jego znaczenie.</w:t>
      </w:r>
    </w:p>
    <w:p>
      <w:pPr>
        <w:numPr>
          <w:numId w:val="0"/>
        </w:numPr>
        <w:rPr>
          <w:rFonts w:hint="default" w:hAnsi="Webdings" w:cs="Webdings" w:asciiTheme="majorAscii"/>
          <w:sz w:val="24"/>
          <w:szCs w:val="24"/>
          <w:lang w:val="pl-PL"/>
        </w:rPr>
      </w:pPr>
      <w:r>
        <w:rPr>
          <w:rFonts w:hint="default" w:hAnsi="Webdings" w:cs="Webdings" w:asciiTheme="majorAscii"/>
          <w:sz w:val="24"/>
          <w:szCs w:val="24"/>
          <w:lang w:val="pl-PL"/>
        </w:rPr>
        <w:t>Hydraulik, cieśla, stolarz, projektant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4"/>
          <w:wAfter w:w="3410" w:type="dxa"/>
        </w:trPr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  <w:t>8</w:t>
            </w: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  <w:t>6</w:t>
            </w: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3"/>
          <w:wAfter w:w="2558" w:type="dxa"/>
        </w:trPr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  <w:t>3</w:t>
            </w: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  <w:t>5</w:t>
            </w: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853" w:type="dxa"/>
        </w:trPr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  <w:t>10</w:t>
            </w: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  <w:t>1</w:t>
            </w:r>
          </w:p>
        </w:tc>
        <w:tc>
          <w:tcPr>
            <w:tcW w:w="853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  <w:t>9</w:t>
            </w: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  <w:t>4</w:t>
            </w:r>
          </w:p>
        </w:tc>
        <w:tc>
          <w:tcPr>
            <w:tcW w:w="852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  <w:t>7</w:t>
            </w:r>
          </w:p>
        </w:tc>
        <w:tc>
          <w:tcPr>
            <w:tcW w:w="853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  <w:t>2</w:t>
            </w:r>
          </w:p>
        </w:tc>
        <w:tc>
          <w:tcPr>
            <w:tcW w:w="853" w:type="dxa"/>
          </w:tcPr>
          <w:p>
            <w:pPr>
              <w:numPr>
                <w:numId w:val="0"/>
              </w:numPr>
              <w:rPr>
                <w:rFonts w:hint="default" w:hAnsi="Webdings" w:cs="Webdings" w:asciiTheme="majorAscii"/>
                <w:sz w:val="24"/>
                <w:szCs w:val="24"/>
                <w:vertAlign w:val="baseline"/>
                <w:lang w:val="pl-PL"/>
              </w:rPr>
            </w:pPr>
          </w:p>
        </w:tc>
      </w:tr>
    </w:tbl>
    <w:p>
      <w:pPr>
        <w:numPr>
          <w:numId w:val="0"/>
        </w:numPr>
        <w:rPr>
          <w:rFonts w:hint="default" w:hAnsi="Webdings" w:cs="Webdings" w:asciiTheme="majorAscii"/>
          <w:sz w:val="24"/>
          <w:szCs w:val="24"/>
          <w:lang w:val="pl-PL"/>
        </w:rPr>
      </w:pPr>
    </w:p>
    <w:p>
      <w:pPr>
        <w:numPr>
          <w:numId w:val="0"/>
        </w:numPr>
        <w:rPr>
          <w:rFonts w:hint="default" w:hAnsi="Webdings" w:cs="Webdings" w:asciiTheme="majorAscii"/>
          <w:sz w:val="24"/>
          <w:szCs w:val="24"/>
          <w:lang w:val="pl-PL"/>
        </w:rPr>
      </w:pPr>
      <w:r>
        <w:rPr>
          <w:rFonts w:hint="default" w:hAnsi="Webdings" w:cs="Webdings" w:asciiTheme="majorAscii"/>
          <w:sz w:val="24"/>
          <w:szCs w:val="24"/>
          <w:lang w:val="pl-PL"/>
        </w:rPr>
        <w:t>Hasło: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numId w:val="0"/>
        </w:numPr>
        <w:rPr>
          <w:rFonts w:hint="default" w:hAnsi="Webdings" w:cs="Webdings" w:asciiTheme="majorAscii"/>
          <w:sz w:val="24"/>
          <w:szCs w:val="24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Narysuj strzałki, tak aby powstał schemat ilustrujący drogę wody od zbiornika do odbiorcy.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1268095</wp:posOffset>
                </wp:positionV>
                <wp:extent cx="1346200" cy="1082040"/>
                <wp:effectExtent l="6350" t="6350" r="19050" b="16510"/>
                <wp:wrapSquare wrapText="bothSides"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99870" y="5451475"/>
                          <a:ext cx="1346200" cy="1082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Stacja pomp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6.9pt;margin-top:99.85pt;height:85.2pt;width:106pt;mso-wrap-distance-bottom:0pt;mso-wrap-distance-left:9pt;mso-wrap-distance-right:9pt;mso-wrap-distance-top:0pt;z-index:251661312;v-text-anchor:middle;mso-width-relative:page;mso-height-relative:page;" fillcolor="#5B9BD5 [3204]" filled="t" stroked="t" coordsize="21600,21600" arcsize="0.5" o:gfxdata="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aZ/FFtsAAAALAQAADwAAAAAAAAABACAAAAAiAAAAZHJzL2Rvd25yZXYueG1sUEsBAhQA&#10;FAAAAAgAh07iQNPH/ZqaAgAAIQUAAA4AAAAAAAAAAQAgAAAAKgEAAGRycy9lMm9Eb2MueG1sUEsF&#10;BgAAAAAGAAYAWQEAADY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Stacja pomp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313055</wp:posOffset>
                </wp:positionV>
                <wp:extent cx="738505" cy="414020"/>
                <wp:effectExtent l="6350" t="6350" r="17145" b="17780"/>
                <wp:wrapSquare wrapText="bothSides"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4857750" y="4523105"/>
                          <a:ext cx="738505" cy="414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ujęcie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y;margin-left:347.95pt;margin-top:24.65pt;height:32.6pt;width:58.15pt;mso-wrap-distance-bottom:0pt;mso-wrap-distance-left:9pt;mso-wrap-distance-right:9pt;mso-wrap-distance-top:0pt;rotation:11796480f;z-index:251660288;v-text-anchor:middle;mso-width-relative:page;mso-height-relative:page;" fillcolor="#5B9BD5 [3204]" filled="t" stroked="t" coordsize="21600,21600" arcsize="0.5" o:gfxdata="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hbBj&#10;QtsAAAAKAQAADwAAAAAAAAABACAAAAAiAAAAZHJzL2Rvd25yZXYueG1sUEsBAhQAFAAAAAgAh07i&#10;QBVdFe2RAgAAFwUAAA4AAAAAAAAAAQAgAAAAKgEAAGRycy9lMm9Eb2MueG1sUEsFBgAAAAAGAAYA&#10;WQEAAC0GAAAAAA=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ujęcie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1254125</wp:posOffset>
                </wp:positionV>
                <wp:extent cx="1464310" cy="345440"/>
                <wp:effectExtent l="6350" t="6350" r="15240" b="10160"/>
                <wp:wrapSquare wrapText="bothSides"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8560" y="5618480"/>
                          <a:ext cx="1464310" cy="345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odbiorca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8.2pt;margin-top:98.75pt;height:27.2pt;width:115.3pt;mso-wrap-distance-bottom:0pt;mso-wrap-distance-left:9pt;mso-wrap-distance-right:9pt;mso-wrap-distance-top:0pt;z-index:251663360;v-text-anchor:middle;mso-width-relative:page;mso-height-relative:page;" fillcolor="#5B9BD5 [3204]" filled="t" stroked="t" coordsize="21600,21600" arcsize="0.166666666666667" o:gfxdata="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0HTDn1wAAAAsBAAAPAAAAAAAA&#10;AAEAIAAAACIAAABkcnMvZG93bnJldi54bWxQSwECFAAUAAAACACHTuJAtnjk3YUCAAD0BAAADgAA&#10;AAAAAAABACAAAAAmAQAAZHJzL2Uyb0RvYy54bWxQSwUGAAAAAAYABgBZAQAAH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odbiorca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1314450</wp:posOffset>
                </wp:positionV>
                <wp:extent cx="1266190" cy="325120"/>
                <wp:effectExtent l="6350" t="6350" r="22860" b="11430"/>
                <wp:wrapSquare wrapText="bothSides"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8185" y="5582920"/>
                          <a:ext cx="1266190" cy="325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Stacja uzdatniania wody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5.75pt;margin-top:103.5pt;height:25.6pt;width:99.7pt;mso-wrap-distance-bottom:0pt;mso-wrap-distance-left:9pt;mso-wrap-distance-right:9pt;mso-wrap-distance-top:0pt;z-index:251662336;v-text-anchor:middle;mso-width-relative:page;mso-height-relative:page;" fillcolor="#5B9BD5 [3204]" filled="t" stroked="t" coordsize="21600,21600" arcsize="0.166666666666667" o:gfxdata="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Iw1pb3XAAAACwEAAA8AAAAAAAAA&#10;AQAgAAAAIgAAAGRycy9kb3ducmV2LnhtbFBLAQIUABQAAAAIAIdO4kDf2VrPhAIAAPQEAAAOAAAA&#10;AAAAAAEAIAAAACY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Stacja uzdatniania wody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206375</wp:posOffset>
                </wp:positionV>
                <wp:extent cx="1392555" cy="345440"/>
                <wp:effectExtent l="6350" t="6350" r="10795" b="10160"/>
                <wp:wrapSquare wrapText="bothSides"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9375" y="4368165"/>
                          <a:ext cx="1392555" cy="345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Sieć wodociągowa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9.75pt;margin-top:16.25pt;height:27.2pt;width:109.65pt;mso-wrap-distance-bottom:0pt;mso-wrap-distance-left:9pt;mso-wrap-distance-right:9pt;mso-wrap-distance-top:0pt;z-index:251659264;v-text-anchor:middle;mso-width-relative:page;mso-height-relative:page;" fillcolor="#5B9BD5 [3204]" filled="t" stroked="t" coordsize="21600,21600" arcsize="0.166666666666667" o:gfxdata="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UNkeJ9YAAAAJAQAADwAA&#10;AAAAAAABACAAAAAiAAAAZHJzL2Rvd25yZXYueG1sUEsBAhQAFAAAAAgAh07iQMyfrqeKAgAA9AQA&#10;AA4AAAAAAAAAAQAgAAAAJQEAAGRycy9lMm9Eb2MueG1sUEsFBgAAAAAGAAYAWQEAACE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Sieć wodociągowa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158750</wp:posOffset>
                </wp:positionV>
                <wp:extent cx="1262380" cy="417195"/>
                <wp:effectExtent l="6350" t="6350" r="7620" b="14605"/>
                <wp:wrapSquare wrapText="bothSides"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6495" y="4356100"/>
                          <a:ext cx="1262380" cy="4171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lang w:val="pl-PL"/>
                              </w:rPr>
                              <w:t>Zbiornik wodny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.85pt;margin-top:12.5pt;height:32.85pt;width:99.4pt;mso-wrap-distance-bottom:0pt;mso-wrap-distance-left:9pt;mso-wrap-distance-right:9pt;mso-wrap-distance-top:0pt;z-index:251658240;v-text-anchor:middle;mso-width-relative:page;mso-height-relative:page;" fillcolor="#5B9BD5 [3204]" filled="t" stroked="t" coordsize="21600,21600" arcsize="0.166666666666667" o:gfxdata="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vXlKLTAAAABwEAAA8AAAAAAAAAAQAgAAAAIgAA&#10;AGRycy9kb3ducmV2LnhtbFBLAQIUABQAAAAIAIdO4kCiGCn9fwIAAPQEAAAOAAAAAAAAAAEAIAAA&#10;ACIBAABkcnMvZTJvRG9jLnhtbFBLBQYAAAAABgAGAFkBAAAT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pl-PL"/>
                        </w:rPr>
                      </w:pPr>
                      <w:r>
                        <w:rPr>
                          <w:rFonts w:hint="default"/>
                          <w:lang w:val="pl-PL"/>
                        </w:rPr>
                        <w:t>Zbiornik wodny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31D478"/>
    <w:multiLevelType w:val="singleLevel"/>
    <w:tmpl w:val="C431D47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902E9E"/>
    <w:rsid w:val="60A7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2020-06-21T10:40:06Z</dcterms:created>
  <dc:creator>Admin</dc:creator>
  <cp:lastModifiedBy>Admin</cp:lastModifiedBy>
  <dcterms:modified xsi:type="dcterms:W3CDTF">2020-06-21T11:03:09Z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